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adjustRightInd w:val="0"/>
        <w:snapToGrid w:val="0"/>
        <w:spacing w:line="586" w:lineRule="exact"/>
        <w:rPr>
          <w:rFonts w:ascii="方正仿宋简体" w:eastAsia="方正仿宋简体"/>
          <w:color w:val="000000"/>
          <w:sz w:val="32"/>
        </w:rPr>
      </w:pPr>
      <w:r>
        <w:rPr>
          <w:rFonts w:ascii="方正仿宋简体" w:eastAsia="方正仿宋简体" w:hint="eastAsia"/>
          <w:color w:val="000000"/>
          <w:sz w:val="32"/>
        </w:rPr>
        <w:t>附件</w:t>
      </w:r>
      <w:r>
        <w:rPr>
          <w:rFonts w:ascii="方正仿宋简体" w:eastAsia="方正仿宋简体"/>
          <w:color w:val="000000"/>
          <w:sz w:val="32"/>
        </w:rPr>
        <w:t>1</w:t>
      </w:r>
      <w:r>
        <w:rPr>
          <w:rFonts w:ascii="方正仿宋简体" w:eastAsia="方正仿宋简体" w:hint="eastAsia"/>
          <w:color w:val="000000"/>
          <w:sz w:val="32"/>
        </w:rPr>
        <w:t>：</w:t>
      </w:r>
    </w:p>
    <w:p>
      <w:pPr>
        <w:adjustRightInd w:val="0"/>
        <w:snapToGrid w:val="0"/>
        <w:spacing w:line="586" w:lineRule="exact"/>
        <w:ind w:firstLineChars="200" w:firstLine="880"/>
        <w:rPr>
          <w:rFonts w:ascii="方正仿宋简体" w:eastAsia="方正仿宋简体"/>
          <w:color w:val="000000"/>
          <w:sz w:val="44"/>
        </w:rPr>
      </w:pPr>
    </w:p>
    <w:p>
      <w:pPr>
        <w:adjustRightInd w:val="0"/>
        <w:snapToGrid w:val="0"/>
        <w:spacing w:line="586" w:lineRule="exact"/>
        <w:jc w:val="center"/>
        <w:rPr>
          <w:rFonts w:ascii="方正小标宋简体" w:eastAsia="方正小标宋简体"/>
          <w:color w:val="000000"/>
          <w:sz w:val="44"/>
        </w:rPr>
      </w:pPr>
      <w:r>
        <w:rPr>
          <w:rFonts w:ascii="方正小标宋简体" w:eastAsia="方正小标宋简体" w:hint="eastAsia"/>
          <w:color w:val="000000"/>
          <w:sz w:val="44"/>
        </w:rPr>
        <w:t>孝感市科协</w:t>
      </w:r>
      <w:r>
        <w:rPr>
          <w:rFonts w:ascii="方正小标宋简体" w:eastAsia="方正小标宋简体"/>
          <w:color w:val="000000"/>
          <w:sz w:val="44"/>
        </w:rPr>
        <w:t>202</w:t>
      </w:r>
      <w:r>
        <w:rPr>
          <w:rFonts w:ascii="方正小标宋简体" w:eastAsia="方正小标宋简体" w:hint="eastAsia"/>
          <w:color w:val="000000"/>
          <w:sz w:val="44"/>
          <w:lang w:val="en-US" w:eastAsia="zh-CN"/>
        </w:rPr>
        <w:t>3</w:t>
      </w:r>
      <w:r>
        <w:rPr>
          <w:rFonts w:ascii="方正小标宋简体" w:eastAsia="方正小标宋简体" w:hint="eastAsia"/>
          <w:color w:val="000000"/>
          <w:sz w:val="44"/>
        </w:rPr>
        <w:t>年度科技创新智库</w:t>
      </w:r>
    </w:p>
    <w:p>
      <w:pPr>
        <w:adjustRightInd w:val="0"/>
        <w:snapToGrid w:val="0"/>
        <w:spacing w:line="586" w:lineRule="exact"/>
        <w:jc w:val="center"/>
        <w:rPr>
          <w:rFonts w:ascii="方正小标宋简体" w:eastAsia="方正小标宋简体"/>
          <w:color w:val="000000"/>
          <w:sz w:val="44"/>
        </w:rPr>
      </w:pPr>
      <w:r>
        <w:rPr>
          <w:rFonts w:ascii="方正小标宋简体" w:eastAsia="方正小标宋简体" w:hint="eastAsia"/>
          <w:color w:val="000000"/>
          <w:sz w:val="44"/>
        </w:rPr>
        <w:t>研究课题指南</w:t>
      </w:r>
    </w:p>
    <w:p>
      <w:pPr>
        <w:adjustRightInd w:val="0"/>
        <w:snapToGrid w:val="0"/>
        <w:spacing w:line="586" w:lineRule="exact"/>
        <w:ind w:firstLineChars="200" w:firstLine="640"/>
        <w:rPr>
          <w:rFonts w:ascii="方正仿宋简体" w:eastAsia="方正仿宋简体"/>
          <w:color w:val="000000"/>
          <w:sz w:val="32"/>
        </w:rPr>
      </w:pPr>
    </w:p>
    <w:p>
      <w:pPr>
        <w:adjustRightInd w:val="0"/>
        <w:snapToGrid w:val="0"/>
        <w:spacing w:line="586" w:lineRule="exact"/>
        <w:ind w:firstLineChars="200" w:firstLine="640"/>
        <w:rPr>
          <w:rFonts w:ascii="方正仿宋简体" w:eastAsia="方正仿宋简体" w:cs="Times New Roman" w:hint="eastAsia"/>
          <w:color w:val="000000"/>
          <w:sz w:val="32"/>
        </w:rPr>
      </w:pPr>
      <w:r>
        <w:rPr>
          <w:rFonts w:ascii="方正仿宋简体" w:eastAsia="方正仿宋简体" w:cs="Times New Roman" w:hint="eastAsia"/>
          <w:color w:val="000000"/>
          <w:sz w:val="32"/>
          <w:lang w:val="en-US" w:eastAsia="zh-CN"/>
        </w:rPr>
        <w:t>1、一般课题：</w:t>
      </w:r>
      <w:r>
        <w:rPr>
          <w:rFonts w:ascii="方正仿宋简体" w:eastAsia="方正仿宋简体" w:cs="Times New Roman" w:hint="eastAsia"/>
          <w:color w:val="000000"/>
          <w:sz w:val="32"/>
        </w:rPr>
        <w:t>孝感高新区银湖科技园科技人才创新创业调查与思考</w:t>
      </w:r>
    </w:p>
    <w:p>
      <w:pPr>
        <w:adjustRightInd w:val="0"/>
        <w:snapToGrid w:val="0"/>
        <w:spacing w:line="586" w:lineRule="exact"/>
        <w:ind w:firstLineChars="200" w:firstLine="640"/>
        <w:rPr>
          <w:rFonts w:ascii="方正仿宋简体" w:eastAsia="方正仿宋简体" w:cs="Times New Roman" w:hint="eastAsia"/>
          <w:color w:val="000000"/>
          <w:sz w:val="32"/>
        </w:rPr>
      </w:pPr>
      <w:r>
        <w:rPr>
          <w:rFonts w:ascii="方正仿宋简体" w:eastAsia="方正仿宋简体" w:cs="Times New Roman" w:hint="eastAsia"/>
          <w:color w:val="000000"/>
          <w:sz w:val="32"/>
          <w:lang w:eastAsia="zh-CN"/>
        </w:rPr>
        <w:t>贯彻落实党的</w:t>
      </w:r>
      <w:r>
        <w:rPr>
          <w:rFonts w:ascii="方正仿宋简体" w:eastAsia="方正仿宋简体" w:cs="Times New Roman" w:hint="eastAsia"/>
          <w:color w:val="000000"/>
          <w:sz w:val="32"/>
        </w:rPr>
        <w:t>二十大报告关于</w:t>
      </w:r>
      <w:r>
        <w:rPr>
          <w:rFonts w:ascii="方正仿宋简体" w:eastAsia="方正仿宋简体" w:cs="Times New Roman" w:hint="eastAsia"/>
          <w:color w:val="000000"/>
          <w:sz w:val="32"/>
          <w:lang w:eastAsia="zh-CN"/>
        </w:rPr>
        <w:t>科技</w:t>
      </w:r>
      <w:r>
        <w:rPr>
          <w:rFonts w:ascii="方正仿宋简体" w:eastAsia="方正仿宋简体" w:cs="Times New Roman" w:hint="eastAsia"/>
          <w:color w:val="000000"/>
          <w:sz w:val="32"/>
        </w:rPr>
        <w:t>人才发展的重要论述</w:t>
      </w:r>
      <w:r>
        <w:rPr>
          <w:rFonts w:ascii="方正仿宋简体" w:eastAsia="方正仿宋简体" w:cs="Times New Roman" w:hint="eastAsia"/>
          <w:color w:val="000000"/>
          <w:sz w:val="32"/>
          <w:lang w:eastAsia="zh-CN"/>
        </w:rPr>
        <w:t>精神</w:t>
      </w:r>
      <w:r>
        <w:rPr>
          <w:rFonts w:ascii="方正仿宋简体" w:eastAsia="方正仿宋简体" w:cs="Times New Roman" w:hint="eastAsia"/>
          <w:color w:val="000000"/>
          <w:sz w:val="32"/>
        </w:rPr>
        <w:t>，</w:t>
      </w:r>
      <w:r>
        <w:rPr>
          <w:rFonts w:ascii="方正仿宋简体" w:eastAsia="方正仿宋简体" w:cs="Times New Roman" w:hint="eastAsia"/>
          <w:color w:val="000000"/>
          <w:sz w:val="32"/>
          <w:lang w:eastAsia="zh-CN"/>
        </w:rPr>
        <w:t>助力孝感主城崛起，</w:t>
      </w:r>
      <w:r>
        <w:rPr>
          <w:rFonts w:ascii="方正仿宋简体" w:eastAsia="方正仿宋简体" w:cs="Times New Roman" w:hint="eastAsia"/>
          <w:color w:val="000000"/>
          <w:sz w:val="32"/>
        </w:rPr>
        <w:t>聚焦</w:t>
      </w:r>
      <w:r>
        <w:rPr>
          <w:rFonts w:ascii="方正仿宋简体" w:eastAsia="方正仿宋简体" w:cs="Times New Roman" w:hint="eastAsia"/>
          <w:color w:val="000000"/>
          <w:sz w:val="32"/>
          <w:lang w:eastAsia="zh-CN"/>
        </w:rPr>
        <w:t>园</w:t>
      </w:r>
      <w:r>
        <w:rPr>
          <w:rFonts w:ascii="方正仿宋简体" w:eastAsia="方正仿宋简体" w:cs="Times New Roman" w:hint="eastAsia"/>
          <w:color w:val="000000"/>
          <w:sz w:val="32"/>
          <w:lang w:val="en-US" w:eastAsia="zh-CN"/>
        </w:rPr>
        <w:t>区</w:t>
      </w:r>
      <w:r>
        <w:rPr>
          <w:rFonts w:ascii="方正仿宋简体" w:eastAsia="方正仿宋简体" w:cs="Times New Roman" w:hint="eastAsia"/>
          <w:color w:val="000000"/>
          <w:sz w:val="32"/>
        </w:rPr>
        <w:t>科技人才创新创业基本状况，发现科技人才的困难和问题，</w:t>
      </w:r>
      <w:r>
        <w:rPr>
          <w:rFonts w:ascii="方正仿宋简体" w:eastAsia="方正仿宋简体" w:cs="Times New Roman" w:hint="eastAsia"/>
          <w:color w:val="000000"/>
          <w:sz w:val="32"/>
          <w:lang w:eastAsia="zh-CN"/>
        </w:rPr>
        <w:t>总结</w:t>
      </w:r>
      <w:r>
        <w:rPr>
          <w:rFonts w:ascii="方正仿宋简体" w:eastAsia="方正仿宋简体" w:cs="Times New Roman" w:hint="eastAsia"/>
          <w:color w:val="000000"/>
          <w:sz w:val="32"/>
        </w:rPr>
        <w:t>科技人才</w:t>
      </w:r>
      <w:r>
        <w:rPr>
          <w:rFonts w:ascii="方正仿宋简体" w:eastAsia="方正仿宋简体" w:cs="Times New Roman" w:hint="eastAsia"/>
          <w:color w:val="000000"/>
          <w:sz w:val="32"/>
          <w:lang w:eastAsia="zh-CN"/>
        </w:rPr>
        <w:t>工作</w:t>
      </w:r>
      <w:r>
        <w:rPr>
          <w:rFonts w:ascii="方正仿宋简体" w:eastAsia="方正仿宋简体" w:cs="Times New Roman" w:hint="eastAsia"/>
          <w:color w:val="000000"/>
          <w:sz w:val="32"/>
        </w:rPr>
        <w:t>的主要做法及成效，结合市区实际，提出</w:t>
      </w:r>
      <w:r>
        <w:rPr>
          <w:rFonts w:ascii="方正仿宋简体" w:eastAsia="方正仿宋简体" w:cs="Times New Roman" w:hint="eastAsia"/>
          <w:color w:val="000000"/>
          <w:sz w:val="32"/>
          <w:lang w:eastAsia="zh-CN"/>
        </w:rPr>
        <w:t>科技</w:t>
      </w:r>
      <w:r>
        <w:rPr>
          <w:rFonts w:ascii="方正仿宋简体" w:eastAsia="方正仿宋简体" w:cs="Times New Roman" w:hint="eastAsia"/>
          <w:color w:val="000000"/>
          <w:sz w:val="32"/>
        </w:rPr>
        <w:t>人才双创服务助推</w:t>
      </w:r>
      <w:r>
        <w:rPr>
          <w:rFonts w:ascii="方正仿宋简体" w:eastAsia="方正仿宋简体" w:cs="Times New Roman" w:hint="eastAsia"/>
          <w:color w:val="000000"/>
          <w:sz w:val="32"/>
          <w:lang w:eastAsia="zh-CN"/>
        </w:rPr>
        <w:t>园区</w:t>
      </w:r>
      <w:r>
        <w:rPr>
          <w:rFonts w:ascii="方正仿宋简体" w:eastAsia="方正仿宋简体" w:cs="Times New Roman" w:hint="eastAsia"/>
          <w:color w:val="000000"/>
          <w:sz w:val="32"/>
        </w:rPr>
        <w:t>产业高质量发展的对策建议。</w:t>
      </w:r>
    </w:p>
    <w:p>
      <w:pPr>
        <w:adjustRightInd w:val="0"/>
        <w:snapToGrid w:val="0"/>
        <w:spacing w:line="586" w:lineRule="exact"/>
        <w:ind w:firstLineChars="200" w:firstLine="640"/>
        <w:rPr>
          <w:rFonts w:ascii="方正仿宋简体" w:eastAsia="方正仿宋简体" w:cs="Times New Roman" w:hint="eastAsia"/>
          <w:color w:val="000000"/>
          <w:sz w:val="32"/>
          <w:lang w:val="en-US" w:eastAsia="zh-CN"/>
        </w:rPr>
      </w:pPr>
      <w:r>
        <w:rPr>
          <w:rFonts w:ascii="方正仿宋简体" w:eastAsia="方正仿宋简体" w:cs="Times New Roman" w:hint="eastAsia"/>
          <w:color w:val="000000"/>
          <w:sz w:val="32"/>
          <w:lang w:val="en-US" w:eastAsia="zh-CN"/>
        </w:rPr>
        <w:t>2、一般课题：企业科技创新与人才队伍培育的问题与对策研究</w:t>
      </w:r>
    </w:p>
    <w:p>
      <w:pPr>
        <w:adjustRightInd w:val="0"/>
        <w:snapToGrid w:val="0"/>
        <w:spacing w:line="586" w:lineRule="exact"/>
        <w:ind w:firstLineChars="200" w:firstLine="640"/>
        <w:rPr>
          <w:rFonts w:ascii="方正仿宋简体" w:eastAsia="方正仿宋简体" w:cs="Times New Roman" w:hint="eastAsia"/>
          <w:color w:val="000000"/>
          <w:sz w:val="32"/>
          <w:lang w:val="en-US" w:eastAsia="zh-CN"/>
        </w:rPr>
      </w:pPr>
      <w:r>
        <w:rPr>
          <w:rFonts w:ascii="方正仿宋简体" w:eastAsia="方正仿宋简体" w:cs="Times New Roman" w:hint="eastAsia"/>
          <w:color w:val="000000"/>
          <w:sz w:val="32"/>
          <w:lang w:val="en-US" w:eastAsia="zh-CN"/>
        </w:rPr>
        <w:t>围绕党的二十大报告中关于科技创新、人才发展的重要论述，通过对高新技术企业及普通企业的调查研究，弄清当前企业科技研发与人才队伍培育的现状，总结当前企业科技研发与人才队伍培育工作中存在的问题并分析原因，结合市县实际，提出激发企业科技创新活力，推动企业人才队伍建设的有效建议。</w:t>
      </w:r>
    </w:p>
    <w:p>
      <w:pPr>
        <w:adjustRightInd w:val="0"/>
        <w:snapToGrid w:val="0"/>
        <w:spacing w:line="586" w:lineRule="exact"/>
        <w:ind w:firstLineChars="200" w:firstLine="640"/>
        <w:rPr>
          <w:rFonts w:ascii="方正仿宋简体" w:eastAsia="方正仿宋简体" w:cs="Times New Roman" w:hint="eastAsia"/>
          <w:color w:val="000000"/>
          <w:sz w:val="32"/>
          <w:lang w:val="en-US" w:eastAsia="zh-CN"/>
        </w:rPr>
      </w:pPr>
      <w:r>
        <w:rPr>
          <w:rFonts w:ascii="方正仿宋简体" w:eastAsia="方正仿宋简体" w:cs="Times New Roman" w:hint="eastAsia"/>
          <w:color w:val="000000"/>
          <w:sz w:val="32"/>
          <w:lang w:val="en-US" w:eastAsia="zh-CN"/>
        </w:rPr>
        <w:t>3、一般课题：孝感市科技创新平台建设调查研究</w:t>
      </w:r>
    </w:p>
    <w:p>
      <w:pPr>
        <w:adjustRightInd w:val="0"/>
        <w:snapToGrid w:val="0"/>
        <w:spacing w:line="586" w:lineRule="exact"/>
        <w:ind w:firstLineChars="200" w:firstLine="640"/>
        <w:rPr>
          <w:rFonts w:ascii="方正仿宋简体" w:eastAsia="方正仿宋简体" w:cs="Times New Roman" w:hint="eastAsia"/>
          <w:color w:val="000000"/>
          <w:sz w:val="32"/>
          <w:lang w:val="en-US" w:eastAsia="zh-CN"/>
        </w:rPr>
      </w:pPr>
      <w:r>
        <w:rPr>
          <w:rFonts w:ascii="方正仿宋简体" w:eastAsia="方正仿宋简体" w:cs="Times New Roman" w:hint="eastAsia"/>
          <w:color w:val="000000"/>
          <w:sz w:val="32"/>
          <w:lang w:val="en-US" w:eastAsia="zh-CN"/>
        </w:rPr>
        <w:t>在广泛调查研究的基础上，弄清我市各类科技创新平台的建设现状，分析总结科技创新平台在促进科学研究、科技成果转化、企业生产、社会服务等方面的取得的成绩及存在的问题和障碍，借鉴发达地区先进经验，提出加强我市科技创新平台的对策建议，重点分析科技创新平台如何在促进我市重点产业发展上做文章。</w:t>
      </w:r>
    </w:p>
    <w:p>
      <w:pPr>
        <w:adjustRightInd w:val="0"/>
        <w:snapToGrid w:val="0"/>
        <w:spacing w:line="586" w:lineRule="exact"/>
        <w:ind w:firstLineChars="200" w:firstLine="640"/>
        <w:rPr>
          <w:rFonts w:ascii="方正仿宋简体" w:eastAsia="方正仿宋简体" w:cs="Times New Roman" w:hint="eastAsia"/>
          <w:color w:val="000000"/>
          <w:sz w:val="32"/>
          <w:lang w:val="en-US" w:eastAsia="zh-CN"/>
        </w:rPr>
      </w:pPr>
      <w:r>
        <w:rPr>
          <w:rFonts w:ascii="方正仿宋简体" w:eastAsia="方正仿宋简体" w:cs="Times New Roman" w:hint="eastAsia"/>
          <w:color w:val="000000"/>
          <w:sz w:val="32"/>
          <w:lang w:val="en-US" w:eastAsia="zh-CN"/>
        </w:rPr>
        <w:t>4、一般课题：强化农业科技成果转化助力糯稻产业发展对策研究</w:t>
      </w:r>
    </w:p>
    <w:p>
      <w:pPr>
        <w:adjustRightInd w:val="0"/>
        <w:snapToGrid w:val="0"/>
        <w:spacing w:line="586" w:lineRule="exact"/>
        <w:ind w:firstLineChars="200" w:firstLine="640"/>
        <w:rPr>
          <w:rFonts w:ascii="方正仿宋简体" w:eastAsia="方正仿宋简体" w:cs="Times New Roman" w:hint="eastAsia"/>
          <w:color w:val="000000"/>
          <w:sz w:val="32"/>
          <w:lang w:val="en-US" w:eastAsia="zh-CN"/>
        </w:rPr>
      </w:pPr>
      <w:r>
        <w:rPr>
          <w:rFonts w:ascii="方正仿宋简体" w:eastAsia="方正仿宋简体" w:cs="Times New Roman" w:hint="eastAsia"/>
          <w:color w:val="000000"/>
          <w:sz w:val="32"/>
          <w:lang w:val="en-US" w:eastAsia="zh-CN"/>
        </w:rPr>
        <w:t>围绕湖北省农业科技“五五”工程，结合孝感农业产业“五个一”强链工程，深入调研，联合企业针对性开展糯稻新品种、新技术、新模式的试验示范以及品牌创建，厘清相关企业在技术创新、科技成果转化、协作攻关方面存在的难题，以及阻碍糯稻产业发展的关键问题，提出助力糯稻产业发展的对策与建议。</w:t>
      </w:r>
    </w:p>
    <w:p>
      <w:pPr>
        <w:adjustRightInd w:val="0"/>
        <w:snapToGrid w:val="0"/>
        <w:spacing w:line="586" w:lineRule="exact"/>
        <w:ind w:firstLineChars="200" w:firstLine="640"/>
        <w:rPr>
          <w:rFonts w:ascii="方正仿宋简体" w:eastAsia="方正仿宋简体" w:cs="Times New Roman"/>
          <w:color w:val="000000"/>
          <w:sz w:val="32"/>
          <w:lang w:val="en-US" w:eastAsia="zh-CN"/>
        </w:rPr>
      </w:pPr>
    </w:p>
    <w:p>
      <w:bookmarkStart w:id="0" w:name="_GoBack"/>
      <w:bookmarkEnd w:id="0"/>
    </w:p>
    <w:sectPr>
      <w:pgSz w:w="11907" w:h="16840"/>
      <w:pgMar w:top="2325" w:right="1735" w:bottom="0" w:left="1605" w:header="0" w:footer="0" w:gutter="0"/>
      <w:pgNumType/>
      <w:docGrid w:linePitch="312" w:charSpace="0"/>
    </w:sectPr>
  </w:body>
</w:document>
</file>

<file path=word/fontTable.xml><?xml version="1.0" encoding="utf-8"?>
<w:fonts xmlns:w="http://schemas.openxmlformats.org/wordprocessingml/2006/main" xmlns:r="http://schemas.openxmlformats.org/officeDocument/2006/relationships">
  <w:font w:name="方正仿宋简体">
    <w:panose1 w:val="00000000000000000000"/>
    <w:charset w:val="00"/>
    <w:family w:val="auto"/>
    <w:pitch w:val="variable"/>
    <w:sig w:usb0="00000000" w:usb1="00000000" w:usb2="00000000" w:usb3="00000000" w:csb0="00000000" w:csb1="00000000"/>
  </w:font>
  <w:font w:name="方正小标宋简体">
    <w:panose1 w:val="02000000000000000000"/>
    <w:charset w:val="86"/>
    <w:family w:val="script"/>
    <w:pitch w:val="variable"/>
    <w:sig w:usb0="A00002BF" w:usb1="184F6CFA" w:usb2="00000012" w:usb3="00000000" w:csb0="00040001" w:csb1="00000000"/>
  </w:font>
  <w:font w:name="Times New Roman">
    <w:altName w:val="DejaVu Sans"/>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variable"/>
    <w:sig w:usb0="00000003" w:usb1="288F0000" w:usb2="00000006" w:usb3="00000000" w:csb0="00040001" w:csb1="00000000"/>
  </w:font>
  <w:font w:name="Arial">
    <w:altName w:val="DejaVu Sans"/>
    <w:panose1 w:val="020B0604020202020204"/>
    <w:charset w:val="01"/>
    <w:family w:val="swiss"/>
    <w:pitch w:val="variable"/>
    <w:sig w:usb0="E0002AFF" w:usb1="C0007843" w:usb2="00000009" w:usb3="00000000" w:csb0="400001FF" w:csb1="FFFF0000"/>
  </w:font>
  <w:font w:name="黑体">
    <w:altName w:val="方正黑体_GBK"/>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2</Pages>
  <Words>662</Words>
  <Characters>665</Characters>
  <Lines>36</Lines>
  <Paragraphs>11</Paragraphs>
  <CharactersWithSpaces>665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a123</dc:creator>
  <cp:lastModifiedBy>a123</cp:lastModifiedBy>
  <cp:revision>1</cp:revision>
  <dcterms:created xsi:type="dcterms:W3CDTF">2023-08-01T03:13:52Z</dcterms:created>
  <dcterms:modified xsi:type="dcterms:W3CDTF">2023-08-01T03:14:21Z</dcterms:modified>
</cp:coreProperties>
</file>